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C22457" w:rsidTr="00C22457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8C63FC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70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C22457" w:rsidTr="00C22457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70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C22457" w:rsidTr="00C22457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70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70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C22457" w:rsidTr="00C22457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70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174F19" w:rsidRDefault="00DC583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C22457" w:rsidTr="00C22457">
        <w:tc>
          <w:tcPr>
            <w:tcW w:w="876" w:type="dxa"/>
            <w:shd w:val="clear" w:color="FFFFFF" w:fill="auto"/>
            <w:vAlign w:val="center"/>
          </w:tcPr>
          <w:p w:rsidR="00174F19" w:rsidRDefault="00174F19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174F19" w:rsidRDefault="00174F19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center"/>
          </w:tcPr>
          <w:p w:rsidR="00174F19" w:rsidRDefault="00174F19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174F19" w:rsidRDefault="00174F19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74F19" w:rsidRPr="00C22457" w:rsidRDefault="00C224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3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174F19" w:rsidRDefault="00174F19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c>
          <w:tcPr>
            <w:tcW w:w="5596" w:type="dxa"/>
            <w:gridSpan w:val="10"/>
            <w:shd w:val="clear" w:color="FFFFFF" w:fill="auto"/>
            <w:vAlign w:val="bottom"/>
          </w:tcPr>
          <w:p w:rsidR="00174F19" w:rsidRDefault="00DC5839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 16.11.2015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№ 308-РК «Об установлении тарифов на тепловую энергию (мощность) для акционерного общества «Калужский завод телеграфной аппаратуры» 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2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174F19" w:rsidRDefault="00174F19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174F19" w:rsidRDefault="00174F19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c>
          <w:tcPr>
            <w:tcW w:w="10246" w:type="dxa"/>
            <w:gridSpan w:val="20"/>
            <w:shd w:val="clear" w:color="FFFFFF" w:fill="auto"/>
          </w:tcPr>
          <w:p w:rsidR="00174F19" w:rsidRDefault="00DC5839" w:rsidP="008C63F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8C63FC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C22457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C22457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</w:t>
            </w:r>
            <w:r w:rsidR="00C22457">
              <w:rPr>
                <w:rFonts w:ascii="Times New Roman" w:hAnsi="Times New Roman"/>
                <w:sz w:val="26"/>
                <w:szCs w:val="26"/>
              </w:rPr>
              <w:t xml:space="preserve">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 12.12.2016 </w:t>
            </w:r>
            <w:r w:rsidRPr="00DC583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174F19" w:rsidTr="00C22457">
        <w:tc>
          <w:tcPr>
            <w:tcW w:w="10246" w:type="dxa"/>
            <w:gridSpan w:val="20"/>
            <w:shd w:val="clear" w:color="FFFFFF" w:fill="auto"/>
            <w:vAlign w:val="bottom"/>
          </w:tcPr>
          <w:p w:rsidR="00174F19" w:rsidRDefault="00DC58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16.11.2015 № 308-РК «Об установлении тарифов на тепловую энергию (мощность) для акционерного общества «Калужский завод телеграфной аппаратуры»  на 2016-2018 годы» (далее - приказ), изложив  приложение № 1 к приказу в новой редакции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согласно приложению к настоящему приказу.</w:t>
            </w:r>
          </w:p>
        </w:tc>
      </w:tr>
      <w:tr w:rsidR="00174F19" w:rsidTr="00C22457">
        <w:tc>
          <w:tcPr>
            <w:tcW w:w="9317" w:type="dxa"/>
            <w:gridSpan w:val="18"/>
            <w:shd w:val="clear" w:color="FFFFFF" w:fill="auto"/>
          </w:tcPr>
          <w:p w:rsidR="00174F19" w:rsidRDefault="00DC58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174F19" w:rsidRDefault="00174F19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174F19" w:rsidRDefault="00174F19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174F19" w:rsidRDefault="00174F19"/>
        </w:tc>
        <w:tc>
          <w:tcPr>
            <w:tcW w:w="920" w:type="dxa"/>
            <w:shd w:val="clear" w:color="FFFFFF" w:fill="auto"/>
            <w:vAlign w:val="bottom"/>
          </w:tcPr>
          <w:p w:rsidR="00174F19" w:rsidRDefault="00174F19"/>
        </w:tc>
        <w:tc>
          <w:tcPr>
            <w:tcW w:w="583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" w:type="dxa"/>
            <w:shd w:val="clear" w:color="FFFFFF" w:fill="auto"/>
            <w:vAlign w:val="bottom"/>
          </w:tcPr>
          <w:p w:rsidR="00174F19" w:rsidRDefault="00174F19"/>
        </w:tc>
        <w:tc>
          <w:tcPr>
            <w:tcW w:w="364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174F19" w:rsidRDefault="00174F19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1" w:type="dxa"/>
            <w:shd w:val="clear" w:color="FFFFFF" w:fill="auto"/>
            <w:vAlign w:val="bottom"/>
          </w:tcPr>
          <w:p w:rsidR="00174F19" w:rsidRDefault="00174F19"/>
        </w:tc>
      </w:tr>
      <w:tr w:rsidR="00174F19" w:rsidTr="00C22457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174F19" w:rsidRDefault="00DC583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74F19" w:rsidRDefault="00DC583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27"/>
        <w:gridCol w:w="519"/>
        <w:gridCol w:w="725"/>
        <w:gridCol w:w="605"/>
        <w:gridCol w:w="335"/>
        <w:gridCol w:w="402"/>
        <w:gridCol w:w="339"/>
        <w:gridCol w:w="468"/>
        <w:gridCol w:w="418"/>
        <w:gridCol w:w="408"/>
        <w:gridCol w:w="411"/>
        <w:gridCol w:w="431"/>
        <w:gridCol w:w="405"/>
        <w:gridCol w:w="425"/>
        <w:gridCol w:w="400"/>
        <w:gridCol w:w="420"/>
        <w:gridCol w:w="396"/>
        <w:gridCol w:w="751"/>
        <w:gridCol w:w="705"/>
      </w:tblGrid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74F19"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74F19"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74F19"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74F19"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C22457">
              <w:rPr>
                <w:rFonts w:ascii="Times New Roman" w:hAnsi="Times New Roman"/>
                <w:sz w:val="26"/>
                <w:szCs w:val="26"/>
              </w:rPr>
              <w:t xml:space="preserve"> 164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174F19" w:rsidRDefault="00174F19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</w:tr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74F19" w:rsidRDefault="00DC58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 308-РК</w:t>
            </w:r>
          </w:p>
        </w:tc>
      </w:tr>
      <w:tr w:rsidR="00174F19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74F19" w:rsidRDefault="00174F19"/>
        </w:tc>
        <w:tc>
          <w:tcPr>
            <w:tcW w:w="932" w:type="dxa"/>
            <w:shd w:val="clear" w:color="FFFFFF" w:fill="auto"/>
            <w:vAlign w:val="bottom"/>
          </w:tcPr>
          <w:p w:rsidR="00174F19" w:rsidRDefault="00174F19"/>
        </w:tc>
        <w:tc>
          <w:tcPr>
            <w:tcW w:w="591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525" w:type="dxa"/>
            <w:shd w:val="clear" w:color="FFFFFF" w:fill="auto"/>
            <w:vAlign w:val="bottom"/>
          </w:tcPr>
          <w:p w:rsidR="00174F19" w:rsidRDefault="00174F19"/>
        </w:tc>
        <w:tc>
          <w:tcPr>
            <w:tcW w:w="394" w:type="dxa"/>
            <w:shd w:val="clear" w:color="FFFFFF" w:fill="auto"/>
            <w:vAlign w:val="bottom"/>
          </w:tcPr>
          <w:p w:rsidR="00174F19" w:rsidRDefault="00174F19"/>
        </w:tc>
        <w:tc>
          <w:tcPr>
            <w:tcW w:w="446" w:type="dxa"/>
            <w:shd w:val="clear" w:color="FFFFFF" w:fill="auto"/>
            <w:vAlign w:val="bottom"/>
          </w:tcPr>
          <w:p w:rsidR="00174F19" w:rsidRDefault="00174F19"/>
        </w:tc>
        <w:tc>
          <w:tcPr>
            <w:tcW w:w="381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174F19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174F19" w:rsidRDefault="00174F19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  <w:tc>
          <w:tcPr>
            <w:tcW w:w="486" w:type="dxa"/>
            <w:shd w:val="clear" w:color="FFFFFF" w:fill="auto"/>
            <w:vAlign w:val="bottom"/>
          </w:tcPr>
          <w:p w:rsidR="00174F19" w:rsidRDefault="00174F19"/>
        </w:tc>
        <w:tc>
          <w:tcPr>
            <w:tcW w:w="459" w:type="dxa"/>
            <w:shd w:val="clear" w:color="FFFFFF" w:fill="auto"/>
            <w:vAlign w:val="bottom"/>
          </w:tcPr>
          <w:p w:rsidR="00174F19" w:rsidRDefault="00174F19"/>
        </w:tc>
      </w:tr>
      <w:tr w:rsidR="00174F19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174F19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1254,64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1715,43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1292,71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1772,44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1292,71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1772,44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1313,70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1783,22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1340,86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1834,97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1390,00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1898,94</w:t>
            </w:r>
          </w:p>
        </w:tc>
      </w:tr>
      <w:tr w:rsidR="00174F19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1480,48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1525,40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1525,40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1550,17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1582,21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4F19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телеграфной аппаратуры»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1640,20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4F19" w:rsidRDefault="00DC58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4F19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Default="00DC58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Default="00DC5839"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174F19">
        <w:trPr>
          <w:trHeight w:val="645"/>
        </w:trPr>
        <w:tc>
          <w:tcPr>
            <w:tcW w:w="10343" w:type="dxa"/>
            <w:gridSpan w:val="20"/>
            <w:shd w:val="clear" w:color="FFFFFF" w:fill="auto"/>
          </w:tcPr>
          <w:p w:rsidR="00174F19" w:rsidRDefault="00DC58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акционерного общества «Калужский завод телеграфной аппаратуры» составляет:</w:t>
            </w:r>
          </w:p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Default="00DC5839"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2016г. - 791,49 руб./Гкал;</w:t>
            </w:r>
          </w:p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Default="00DC5839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2016г. - 824,01 руб./Гкал;</w:t>
            </w:r>
          </w:p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Default="00DC5839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2017г. - 824,01 руб./Гкал;</w:t>
            </w:r>
          </w:p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Default="00DC5839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2017г. - 837,92 руб./Гкал;</w:t>
            </w:r>
          </w:p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Pr="00447025" w:rsidRDefault="00DC5839" w:rsidP="00843C50">
            <w:r w:rsidRPr="00447025">
              <w:rPr>
                <w:rFonts w:ascii="Times New Roman" w:hAnsi="Times New Roman"/>
                <w:sz w:val="26"/>
                <w:szCs w:val="26"/>
              </w:rPr>
              <w:t xml:space="preserve">- на период с 1 января по 30 июня 2018г. </w:t>
            </w:r>
            <w:r w:rsidR="00447025" w:rsidRPr="00447025">
              <w:rPr>
                <w:rFonts w:ascii="Times New Roman" w:hAnsi="Times New Roman"/>
                <w:sz w:val="26"/>
                <w:szCs w:val="26"/>
              </w:rPr>
              <w:t>–</w:t>
            </w:r>
            <w:r w:rsidRPr="004470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025" w:rsidRPr="00447025">
              <w:rPr>
                <w:rFonts w:ascii="Times New Roman" w:hAnsi="Times New Roman"/>
                <w:sz w:val="26"/>
                <w:szCs w:val="26"/>
              </w:rPr>
              <w:t>848</w:t>
            </w:r>
            <w:r w:rsidR="00843C50">
              <w:rPr>
                <w:rFonts w:ascii="Times New Roman" w:hAnsi="Times New Roman"/>
                <w:sz w:val="26"/>
                <w:szCs w:val="26"/>
              </w:rPr>
              <w:t>,</w:t>
            </w:r>
            <w:r w:rsidR="00447025" w:rsidRPr="00447025">
              <w:rPr>
                <w:rFonts w:ascii="Times New Roman" w:hAnsi="Times New Roman"/>
                <w:sz w:val="26"/>
                <w:szCs w:val="26"/>
              </w:rPr>
              <w:t>73</w:t>
            </w:r>
            <w:r w:rsidRPr="00447025"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174F19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74F19" w:rsidRPr="00447025" w:rsidRDefault="00DC5839" w:rsidP="00447025">
            <w:r w:rsidRPr="00447025"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2018г. </w:t>
            </w:r>
            <w:r w:rsidR="00447025" w:rsidRPr="00447025">
              <w:rPr>
                <w:rFonts w:ascii="Times New Roman" w:hAnsi="Times New Roman"/>
                <w:sz w:val="26"/>
                <w:szCs w:val="26"/>
              </w:rPr>
              <w:t>–</w:t>
            </w:r>
            <w:r w:rsidRPr="004470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025" w:rsidRPr="00447025">
              <w:rPr>
                <w:rFonts w:ascii="Times New Roman" w:hAnsi="Times New Roman"/>
                <w:sz w:val="26"/>
                <w:szCs w:val="26"/>
              </w:rPr>
              <w:t>874,19</w:t>
            </w:r>
            <w:r w:rsidRPr="00447025">
              <w:rPr>
                <w:rFonts w:ascii="Times New Roman" w:hAnsi="Times New Roman"/>
                <w:sz w:val="26"/>
                <w:szCs w:val="26"/>
              </w:rPr>
              <w:t xml:space="preserve"> руб./Гкал</w:t>
            </w:r>
            <w:proofErr w:type="gramStart"/>
            <w:r w:rsidRPr="00447025"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DB3DA3" w:rsidRDefault="00DB3DA3"/>
    <w:sectPr w:rsidR="00DB3DA3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19"/>
    <w:rsid w:val="00174F19"/>
    <w:rsid w:val="002951DD"/>
    <w:rsid w:val="00447025"/>
    <w:rsid w:val="00843C50"/>
    <w:rsid w:val="008C63FC"/>
    <w:rsid w:val="00C22457"/>
    <w:rsid w:val="00DB3DA3"/>
    <w:rsid w:val="00D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7</cp:revision>
  <cp:lastPrinted>2016-12-15T08:14:00Z</cp:lastPrinted>
  <dcterms:created xsi:type="dcterms:W3CDTF">2016-12-04T06:20:00Z</dcterms:created>
  <dcterms:modified xsi:type="dcterms:W3CDTF">2016-12-15T08:14:00Z</dcterms:modified>
</cp:coreProperties>
</file>